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15" w:rsidRPr="00271D15" w:rsidRDefault="00271D15" w:rsidP="00271D15">
      <w:pPr>
        <w:jc w:val="right"/>
        <w:rPr>
          <w:rStyle w:val="20"/>
          <w:rFonts w:eastAsia="Calibri"/>
          <w:bCs/>
          <w:color w:val="auto"/>
          <w:sz w:val="22"/>
          <w:szCs w:val="22"/>
          <w:lang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754"/>
        <w:gridCol w:w="1135"/>
        <w:gridCol w:w="1264"/>
        <w:gridCol w:w="1279"/>
        <w:gridCol w:w="1135"/>
        <w:gridCol w:w="1161"/>
      </w:tblGrid>
      <w:tr w:rsidR="00F4214B" w:rsidTr="00CF7E3D">
        <w:trPr>
          <w:trHeight w:val="1390"/>
        </w:trPr>
        <w:tc>
          <w:tcPr>
            <w:tcW w:w="675" w:type="dxa"/>
            <w:vMerge w:val="restart"/>
          </w:tcPr>
          <w:p w:rsidR="00F4214B" w:rsidRDefault="00F4214B" w:rsidP="009734D2">
            <w:pPr>
              <w:jc w:val="center"/>
              <w:rPr>
                <w:rStyle w:val="20"/>
                <w:rFonts w:eastAsiaTheme="minorHAnsi"/>
                <w:color w:val="auto"/>
                <w:lang w:eastAsia="en-US" w:bidi="ar-SA"/>
              </w:rPr>
            </w:pPr>
            <w:r>
              <w:rPr>
                <w:rStyle w:val="20"/>
                <w:rFonts w:eastAsiaTheme="minorHAnsi"/>
                <w:color w:val="auto"/>
                <w:lang w:eastAsia="en-US" w:bidi="ar-SA"/>
              </w:rPr>
              <w:t>№</w:t>
            </w:r>
          </w:p>
          <w:p w:rsidR="00F4214B" w:rsidRDefault="00F4214B" w:rsidP="009734D2">
            <w:pPr>
              <w:jc w:val="center"/>
              <w:rPr>
                <w:rStyle w:val="20"/>
                <w:rFonts w:eastAsiaTheme="minorHAnsi"/>
                <w:color w:val="auto"/>
                <w:lang w:eastAsia="en-US" w:bidi="ar-SA"/>
              </w:rPr>
            </w:pPr>
            <w:r>
              <w:rPr>
                <w:rStyle w:val="20"/>
                <w:rFonts w:eastAsiaTheme="minorHAnsi"/>
                <w:color w:val="auto"/>
                <w:lang w:eastAsia="en-US" w:bidi="ar-SA"/>
              </w:rPr>
              <w:t>п/п</w:t>
            </w:r>
          </w:p>
        </w:tc>
        <w:tc>
          <w:tcPr>
            <w:tcW w:w="2754" w:type="dxa"/>
            <w:vMerge w:val="restart"/>
          </w:tcPr>
          <w:p w:rsidR="00F4214B" w:rsidRDefault="00F4214B" w:rsidP="009734D2">
            <w:pPr>
              <w:spacing w:line="317" w:lineRule="exact"/>
              <w:ind w:left="68"/>
              <w:jc w:val="center"/>
            </w:pPr>
            <w:r>
              <w:rPr>
                <w:rStyle w:val="20"/>
                <w:rFonts w:eastAsiaTheme="minorHAnsi"/>
              </w:rPr>
              <w:t>Наименование</w:t>
            </w:r>
          </w:p>
          <w:p w:rsidR="00F4214B" w:rsidRDefault="00F4214B" w:rsidP="009734D2">
            <w:pPr>
              <w:jc w:val="center"/>
              <w:rPr>
                <w:rStyle w:val="20"/>
                <w:rFonts w:eastAsiaTheme="minorHAnsi"/>
                <w:color w:val="auto"/>
                <w:lang w:eastAsia="en-US" w:bidi="ar-SA"/>
              </w:rPr>
            </w:pPr>
            <w:r>
              <w:rPr>
                <w:rStyle w:val="20"/>
                <w:rFonts w:eastAsiaTheme="minorHAnsi"/>
              </w:rPr>
              <w:t>муниципального образования/ образовательной организации</w:t>
            </w:r>
          </w:p>
        </w:tc>
        <w:tc>
          <w:tcPr>
            <w:tcW w:w="5974" w:type="dxa"/>
            <w:gridSpan w:val="5"/>
          </w:tcPr>
          <w:p w:rsidR="00F4214B" w:rsidRDefault="00F4214B" w:rsidP="009734D2">
            <w:pPr>
              <w:spacing w:line="322" w:lineRule="exact"/>
              <w:jc w:val="center"/>
              <w:rPr>
                <w:rStyle w:val="20"/>
                <w:rFonts w:eastAsiaTheme="minorHAnsi"/>
              </w:rPr>
            </w:pPr>
            <w:bookmarkStart w:id="0" w:name="_GoBack"/>
            <w:r>
              <w:rPr>
                <w:rStyle w:val="20"/>
                <w:rFonts w:eastAsiaTheme="minorHAnsi"/>
              </w:rPr>
              <w:t>Количество педагогических работников образовательных организаций, планируемых аттестоваться на первую и высшую квалификационную категории в 2021 году</w:t>
            </w:r>
            <w:bookmarkEnd w:id="0"/>
          </w:p>
          <w:p w:rsidR="00F4214B" w:rsidRDefault="00F4214B" w:rsidP="009734D2">
            <w:pPr>
              <w:jc w:val="center"/>
              <w:rPr>
                <w:rStyle w:val="20"/>
                <w:rFonts w:eastAsiaTheme="minorHAnsi"/>
                <w:color w:val="auto"/>
                <w:lang w:eastAsia="en-US" w:bidi="ar-SA"/>
              </w:rPr>
            </w:pPr>
          </w:p>
        </w:tc>
      </w:tr>
      <w:tr w:rsidR="00F4214B" w:rsidTr="00CF7E3D">
        <w:trPr>
          <w:trHeight w:val="536"/>
        </w:trPr>
        <w:tc>
          <w:tcPr>
            <w:tcW w:w="675" w:type="dxa"/>
            <w:vMerge/>
          </w:tcPr>
          <w:p w:rsidR="00F4214B" w:rsidRDefault="00F4214B" w:rsidP="009734D2">
            <w:pPr>
              <w:jc w:val="center"/>
              <w:rPr>
                <w:rStyle w:val="20"/>
                <w:rFonts w:eastAsiaTheme="minorHAnsi"/>
                <w:color w:val="auto"/>
                <w:lang w:eastAsia="en-US" w:bidi="ar-SA"/>
              </w:rPr>
            </w:pPr>
          </w:p>
        </w:tc>
        <w:tc>
          <w:tcPr>
            <w:tcW w:w="2754" w:type="dxa"/>
            <w:vMerge/>
          </w:tcPr>
          <w:p w:rsidR="00F4214B" w:rsidRDefault="00F4214B" w:rsidP="009734D2">
            <w:pPr>
              <w:spacing w:line="317" w:lineRule="exact"/>
              <w:ind w:left="68"/>
              <w:jc w:val="center"/>
              <w:rPr>
                <w:rStyle w:val="20"/>
                <w:rFonts w:eastAsiaTheme="minorHAnsi"/>
              </w:rPr>
            </w:pPr>
          </w:p>
        </w:tc>
        <w:tc>
          <w:tcPr>
            <w:tcW w:w="1135" w:type="dxa"/>
          </w:tcPr>
          <w:p w:rsidR="00F4214B" w:rsidRDefault="00F4214B" w:rsidP="009734D2">
            <w:pPr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 квартал</w:t>
            </w:r>
          </w:p>
        </w:tc>
        <w:tc>
          <w:tcPr>
            <w:tcW w:w="1264" w:type="dxa"/>
          </w:tcPr>
          <w:p w:rsidR="00F4214B" w:rsidRDefault="00F4214B" w:rsidP="009734D2">
            <w:pPr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 квартал</w:t>
            </w:r>
          </w:p>
        </w:tc>
        <w:tc>
          <w:tcPr>
            <w:tcW w:w="1279" w:type="dxa"/>
          </w:tcPr>
          <w:p w:rsidR="00F4214B" w:rsidRDefault="00F4214B" w:rsidP="009734D2">
            <w:pPr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3 квартал</w:t>
            </w:r>
          </w:p>
        </w:tc>
        <w:tc>
          <w:tcPr>
            <w:tcW w:w="1135" w:type="dxa"/>
          </w:tcPr>
          <w:p w:rsidR="00F4214B" w:rsidRDefault="00F4214B" w:rsidP="009734D2">
            <w:pPr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</w:t>
            </w:r>
          </w:p>
          <w:p w:rsidR="00F4214B" w:rsidRDefault="00F4214B" w:rsidP="009734D2">
            <w:pPr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квартал</w:t>
            </w:r>
          </w:p>
        </w:tc>
        <w:tc>
          <w:tcPr>
            <w:tcW w:w="1161" w:type="dxa"/>
          </w:tcPr>
          <w:p w:rsidR="00F4214B" w:rsidRDefault="00F4214B" w:rsidP="009734D2">
            <w:pPr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итого</w:t>
            </w:r>
          </w:p>
        </w:tc>
      </w:tr>
      <w:tr w:rsidR="00F4214B" w:rsidTr="00CF7E3D">
        <w:tc>
          <w:tcPr>
            <w:tcW w:w="675" w:type="dxa"/>
          </w:tcPr>
          <w:p w:rsidR="00F4214B" w:rsidRDefault="00F4214B" w:rsidP="009734D2">
            <w:pPr>
              <w:jc w:val="center"/>
              <w:rPr>
                <w:rStyle w:val="20"/>
                <w:rFonts w:eastAsiaTheme="minorHAnsi"/>
                <w:color w:val="auto"/>
                <w:lang w:eastAsia="en-US" w:bidi="ar-SA"/>
              </w:rPr>
            </w:pPr>
          </w:p>
        </w:tc>
        <w:tc>
          <w:tcPr>
            <w:tcW w:w="2754" w:type="dxa"/>
          </w:tcPr>
          <w:p w:rsidR="00F4214B" w:rsidRPr="00CF7E3D" w:rsidRDefault="00F4214B" w:rsidP="009734D2">
            <w:pPr>
              <w:jc w:val="center"/>
              <w:rPr>
                <w:rStyle w:val="20"/>
                <w:rFonts w:eastAsiaTheme="minorHAnsi"/>
                <w:b/>
                <w:color w:val="auto"/>
                <w:lang w:eastAsia="en-US" w:bidi="ar-SA"/>
              </w:rPr>
            </w:pPr>
            <w:r w:rsidRPr="00CF7E3D">
              <w:rPr>
                <w:rStyle w:val="20"/>
                <w:rFonts w:eastAsiaTheme="minorHAnsi"/>
                <w:b/>
                <w:color w:val="auto"/>
                <w:lang w:eastAsia="en-US" w:bidi="ar-SA"/>
              </w:rPr>
              <w:t>Южский муниципальный район</w:t>
            </w:r>
          </w:p>
          <w:p w:rsidR="00F4214B" w:rsidRPr="00CF7E3D" w:rsidRDefault="00F4214B" w:rsidP="009734D2">
            <w:pPr>
              <w:jc w:val="center"/>
              <w:rPr>
                <w:rStyle w:val="20"/>
                <w:rFonts w:eastAsiaTheme="minorHAnsi"/>
                <w:b/>
                <w:color w:val="auto"/>
                <w:lang w:eastAsia="en-US" w:bidi="ar-SA"/>
              </w:rPr>
            </w:pPr>
          </w:p>
        </w:tc>
        <w:tc>
          <w:tcPr>
            <w:tcW w:w="1135" w:type="dxa"/>
          </w:tcPr>
          <w:p w:rsidR="00F4214B" w:rsidRPr="00CF7E3D" w:rsidRDefault="00271D15" w:rsidP="009734D2">
            <w:pPr>
              <w:jc w:val="center"/>
              <w:rPr>
                <w:rStyle w:val="20"/>
                <w:rFonts w:eastAsiaTheme="minorHAnsi"/>
                <w:b/>
                <w:color w:val="auto"/>
                <w:lang w:eastAsia="en-US" w:bidi="ar-SA"/>
              </w:rPr>
            </w:pPr>
            <w:r>
              <w:rPr>
                <w:rStyle w:val="20"/>
                <w:rFonts w:eastAsiaTheme="minorHAnsi"/>
                <w:b/>
                <w:color w:val="auto"/>
                <w:lang w:eastAsia="en-US" w:bidi="ar-SA"/>
              </w:rPr>
              <w:t>3</w:t>
            </w:r>
          </w:p>
        </w:tc>
        <w:tc>
          <w:tcPr>
            <w:tcW w:w="1264" w:type="dxa"/>
          </w:tcPr>
          <w:p w:rsidR="00F4214B" w:rsidRPr="00CF7E3D" w:rsidRDefault="00CF7E3D" w:rsidP="009734D2">
            <w:pPr>
              <w:jc w:val="center"/>
              <w:rPr>
                <w:rStyle w:val="20"/>
                <w:rFonts w:eastAsiaTheme="minorHAnsi"/>
                <w:b/>
                <w:color w:val="auto"/>
                <w:lang w:eastAsia="en-US" w:bidi="ar-SA"/>
              </w:rPr>
            </w:pPr>
            <w:r w:rsidRPr="00CF7E3D">
              <w:rPr>
                <w:rStyle w:val="20"/>
                <w:rFonts w:eastAsiaTheme="minorHAnsi"/>
                <w:b/>
                <w:color w:val="auto"/>
                <w:lang w:eastAsia="en-US" w:bidi="ar-SA"/>
              </w:rPr>
              <w:t>1</w:t>
            </w:r>
            <w:r w:rsidR="00271D15">
              <w:rPr>
                <w:rStyle w:val="20"/>
                <w:rFonts w:eastAsiaTheme="minorHAnsi"/>
                <w:b/>
                <w:color w:val="auto"/>
                <w:lang w:eastAsia="en-US" w:bidi="ar-SA"/>
              </w:rPr>
              <w:t>5</w:t>
            </w:r>
          </w:p>
        </w:tc>
        <w:tc>
          <w:tcPr>
            <w:tcW w:w="1279" w:type="dxa"/>
          </w:tcPr>
          <w:p w:rsidR="00F4214B" w:rsidRPr="00CF7E3D" w:rsidRDefault="00CF7E3D" w:rsidP="009734D2">
            <w:pPr>
              <w:jc w:val="center"/>
              <w:rPr>
                <w:rStyle w:val="20"/>
                <w:rFonts w:eastAsiaTheme="minorHAnsi"/>
                <w:b/>
                <w:color w:val="auto"/>
                <w:lang w:eastAsia="en-US" w:bidi="ar-SA"/>
              </w:rPr>
            </w:pPr>
            <w:r w:rsidRPr="00CF7E3D">
              <w:rPr>
                <w:rStyle w:val="20"/>
                <w:rFonts w:eastAsiaTheme="minorHAnsi"/>
                <w:b/>
                <w:color w:val="auto"/>
                <w:lang w:eastAsia="en-US" w:bidi="ar-SA"/>
              </w:rPr>
              <w:t>0</w:t>
            </w:r>
          </w:p>
        </w:tc>
        <w:tc>
          <w:tcPr>
            <w:tcW w:w="1135" w:type="dxa"/>
          </w:tcPr>
          <w:p w:rsidR="00F4214B" w:rsidRPr="00CF7E3D" w:rsidRDefault="00CD03FD" w:rsidP="009734D2">
            <w:pPr>
              <w:jc w:val="center"/>
              <w:rPr>
                <w:rStyle w:val="20"/>
                <w:rFonts w:eastAsiaTheme="minorHAnsi"/>
                <w:b/>
                <w:color w:val="auto"/>
                <w:lang w:eastAsia="en-US" w:bidi="ar-SA"/>
              </w:rPr>
            </w:pPr>
            <w:r>
              <w:rPr>
                <w:rStyle w:val="20"/>
                <w:rFonts w:eastAsiaTheme="minorHAnsi"/>
                <w:b/>
                <w:color w:val="auto"/>
                <w:lang w:eastAsia="en-US" w:bidi="ar-SA"/>
              </w:rPr>
              <w:t>2</w:t>
            </w:r>
            <w:r w:rsidR="00CF7E3D" w:rsidRPr="00CF7E3D">
              <w:rPr>
                <w:rStyle w:val="20"/>
                <w:rFonts w:eastAsiaTheme="minorHAnsi"/>
                <w:b/>
                <w:color w:val="auto"/>
                <w:lang w:eastAsia="en-US" w:bidi="ar-SA"/>
              </w:rPr>
              <w:t>5</w:t>
            </w:r>
          </w:p>
        </w:tc>
        <w:tc>
          <w:tcPr>
            <w:tcW w:w="1161" w:type="dxa"/>
          </w:tcPr>
          <w:p w:rsidR="00F4214B" w:rsidRPr="00CF7E3D" w:rsidRDefault="008F5187" w:rsidP="009734D2">
            <w:pPr>
              <w:jc w:val="center"/>
              <w:rPr>
                <w:rStyle w:val="20"/>
                <w:rFonts w:eastAsiaTheme="minorHAnsi"/>
                <w:b/>
                <w:color w:val="auto"/>
                <w:lang w:eastAsia="en-US" w:bidi="ar-SA"/>
              </w:rPr>
            </w:pPr>
            <w:r>
              <w:rPr>
                <w:rStyle w:val="20"/>
                <w:rFonts w:eastAsiaTheme="minorHAnsi"/>
                <w:b/>
                <w:color w:val="auto"/>
                <w:lang w:eastAsia="en-US" w:bidi="ar-SA"/>
              </w:rPr>
              <w:t>43</w:t>
            </w:r>
          </w:p>
        </w:tc>
      </w:tr>
    </w:tbl>
    <w:p w:rsidR="009734D2" w:rsidRPr="009734D2" w:rsidRDefault="009734D2" w:rsidP="009734D2">
      <w:pPr>
        <w:jc w:val="center"/>
        <w:rPr>
          <w:rStyle w:val="20"/>
          <w:rFonts w:eastAsiaTheme="minorHAnsi"/>
          <w:color w:val="auto"/>
          <w:lang w:eastAsia="en-US" w:bidi="ar-SA"/>
        </w:rPr>
      </w:pPr>
    </w:p>
    <w:sectPr w:rsidR="009734D2" w:rsidRPr="009734D2" w:rsidSect="0060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F6C" w:rsidRDefault="004A7F6C" w:rsidP="00EE7B12">
      <w:pPr>
        <w:spacing w:after="0" w:line="240" w:lineRule="auto"/>
      </w:pPr>
      <w:r>
        <w:separator/>
      </w:r>
    </w:p>
  </w:endnote>
  <w:endnote w:type="continuationSeparator" w:id="0">
    <w:p w:rsidR="004A7F6C" w:rsidRDefault="004A7F6C" w:rsidP="00EE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F6C" w:rsidRDefault="004A7F6C" w:rsidP="00EE7B12">
      <w:pPr>
        <w:spacing w:after="0" w:line="240" w:lineRule="auto"/>
      </w:pPr>
      <w:r>
        <w:separator/>
      </w:r>
    </w:p>
  </w:footnote>
  <w:footnote w:type="continuationSeparator" w:id="0">
    <w:p w:rsidR="004A7F6C" w:rsidRDefault="004A7F6C" w:rsidP="00EE7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4D2"/>
    <w:rsid w:val="000559A8"/>
    <w:rsid w:val="000E642A"/>
    <w:rsid w:val="00134E04"/>
    <w:rsid w:val="001E3DD5"/>
    <w:rsid w:val="002478FF"/>
    <w:rsid w:val="00271D15"/>
    <w:rsid w:val="002E2A48"/>
    <w:rsid w:val="00340F68"/>
    <w:rsid w:val="0045704C"/>
    <w:rsid w:val="004A7F6C"/>
    <w:rsid w:val="004E1E44"/>
    <w:rsid w:val="0060035F"/>
    <w:rsid w:val="00645346"/>
    <w:rsid w:val="006C43DE"/>
    <w:rsid w:val="007E0C25"/>
    <w:rsid w:val="007E3FEE"/>
    <w:rsid w:val="008F5187"/>
    <w:rsid w:val="009734D2"/>
    <w:rsid w:val="00975FB7"/>
    <w:rsid w:val="00B71F20"/>
    <w:rsid w:val="00CD03FD"/>
    <w:rsid w:val="00CD0BA8"/>
    <w:rsid w:val="00CF7E3D"/>
    <w:rsid w:val="00D921E1"/>
    <w:rsid w:val="00E00B55"/>
    <w:rsid w:val="00E1332B"/>
    <w:rsid w:val="00EE7B12"/>
    <w:rsid w:val="00F2090E"/>
    <w:rsid w:val="00F4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DCA010-0B54-43FA-91A3-8069E392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5F"/>
  </w:style>
  <w:style w:type="paragraph" w:styleId="1">
    <w:name w:val="heading 1"/>
    <w:basedOn w:val="a"/>
    <w:link w:val="10"/>
    <w:uiPriority w:val="9"/>
    <w:qFormat/>
    <w:rsid w:val="00E13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73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73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97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3FE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E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7B12"/>
  </w:style>
  <w:style w:type="paragraph" w:styleId="a7">
    <w:name w:val="footer"/>
    <w:basedOn w:val="a"/>
    <w:link w:val="a8"/>
    <w:uiPriority w:val="99"/>
    <w:semiHidden/>
    <w:unhideWhenUsed/>
    <w:rsid w:val="00EE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7B12"/>
  </w:style>
  <w:style w:type="character" w:customStyle="1" w:styleId="10">
    <w:name w:val="Заголовок 1 Знак"/>
    <w:basedOn w:val="a0"/>
    <w:link w:val="1"/>
    <w:uiPriority w:val="9"/>
    <w:rsid w:val="00E13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rsid w:val="00E1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SIT</cp:lastModifiedBy>
  <cp:revision>13</cp:revision>
  <cp:lastPrinted>2021-01-27T08:30:00Z</cp:lastPrinted>
  <dcterms:created xsi:type="dcterms:W3CDTF">2021-01-26T10:39:00Z</dcterms:created>
  <dcterms:modified xsi:type="dcterms:W3CDTF">2021-03-15T11:19:00Z</dcterms:modified>
</cp:coreProperties>
</file>